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5FC0" w:rsidRDefault="00E85FC0" w:rsidP="00E85FC0">
      <w:r>
        <w:t>Тақырып 8 Шаруа қожалықтарының жер пайдал</w:t>
      </w:r>
      <w:r>
        <w:t xml:space="preserve">ануын оқыту жобасын қарастыру. </w:t>
      </w:r>
      <w:bookmarkStart w:id="0" w:name="_GoBack"/>
      <w:bookmarkEnd w:id="0"/>
    </w:p>
    <w:p w:rsidR="00B655D9" w:rsidRDefault="00B655D9"/>
    <w:sectPr w:rsidR="00B65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56F"/>
    <w:rsid w:val="004A156F"/>
    <w:rsid w:val="00B655D9"/>
    <w:rsid w:val="00E85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30C78"/>
  <w15:chartTrackingRefBased/>
  <w15:docId w15:val="{41EE5AC6-0503-460E-919D-D0E3E040E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5F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63</Characters>
  <Application>Microsoft Office Word</Application>
  <DocSecurity>0</DocSecurity>
  <Lines>1</Lines>
  <Paragraphs>1</Paragraphs>
  <ScaleCrop>false</ScaleCrop>
  <Company>diakov.net</Company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2021-11-09T16:17:00Z</dcterms:created>
  <dcterms:modified xsi:type="dcterms:W3CDTF">2021-11-09T16:17:00Z</dcterms:modified>
</cp:coreProperties>
</file>